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3082" w:rsidRDefault="00FA3437">
      <w:pPr>
        <w:jc w:val="right"/>
      </w:pPr>
      <w:bookmarkStart w:id="0" w:name="_heading=h.gjdgxs" w:colFirst="0" w:colLast="0"/>
      <w:bookmarkEnd w:id="0"/>
      <w:r>
        <w:t>Проект</w:t>
      </w:r>
    </w:p>
    <w:p w14:paraId="00000002" w14:textId="77777777" w:rsidR="007D3082" w:rsidRDefault="007D3082">
      <w:pPr>
        <w:jc w:val="right"/>
      </w:pPr>
    </w:p>
    <w:p w14:paraId="00000003" w14:textId="1F5AB341" w:rsidR="007D3082" w:rsidRDefault="00D1342A">
      <w:pPr>
        <w:jc w:val="right"/>
      </w:pPr>
      <w:proofErr w:type="gramStart"/>
      <w:r>
        <w:t>Внесен</w:t>
      </w:r>
      <w:proofErr w:type="gramEnd"/>
      <w:r>
        <w:t xml:space="preserve"> депутата</w:t>
      </w:r>
      <w:r w:rsidR="00FA3437">
        <w:t>м</w:t>
      </w:r>
      <w:r>
        <w:t>и</w:t>
      </w:r>
      <w:r w:rsidR="00FA3437">
        <w:t xml:space="preserve"> </w:t>
      </w:r>
    </w:p>
    <w:p w14:paraId="00000004" w14:textId="77777777" w:rsidR="007D3082" w:rsidRDefault="00FA3437">
      <w:pPr>
        <w:jc w:val="right"/>
      </w:pPr>
      <w:r>
        <w:t>Государственной Думы</w:t>
      </w:r>
    </w:p>
    <w:p w14:paraId="6CB715F1" w14:textId="77777777" w:rsidR="00D1342A" w:rsidRDefault="00FA3437">
      <w:pPr>
        <w:jc w:val="right"/>
      </w:pPr>
      <w:proofErr w:type="spellStart"/>
      <w:r>
        <w:t>В.В.Бурматовым</w:t>
      </w:r>
      <w:proofErr w:type="spellEnd"/>
      <w:r w:rsidR="00D1342A">
        <w:t>,</w:t>
      </w:r>
    </w:p>
    <w:p w14:paraId="00000005" w14:textId="4C4BE599" w:rsidR="007D3082" w:rsidRDefault="00D1342A">
      <w:pPr>
        <w:jc w:val="right"/>
      </w:pPr>
      <w:r>
        <w:t>П.В. Крашенинниковым</w:t>
      </w:r>
      <w:r w:rsidR="00FA3437">
        <w:t xml:space="preserve"> </w:t>
      </w:r>
    </w:p>
    <w:p w14:paraId="00000006" w14:textId="77777777" w:rsidR="007D3082" w:rsidRDefault="007D3082">
      <w:pPr>
        <w:jc w:val="right"/>
      </w:pPr>
    </w:p>
    <w:p w14:paraId="00000007" w14:textId="77777777" w:rsidR="007D3082" w:rsidRDefault="007D3082">
      <w:pPr>
        <w:jc w:val="both"/>
      </w:pPr>
    </w:p>
    <w:p w14:paraId="00000008" w14:textId="77777777" w:rsidR="007D3082" w:rsidRDefault="007D3082">
      <w:pPr>
        <w:jc w:val="both"/>
      </w:pPr>
    </w:p>
    <w:p w14:paraId="00000009" w14:textId="77777777" w:rsidR="007D3082" w:rsidRPr="002E1C9A" w:rsidRDefault="007D3082">
      <w:pPr>
        <w:rPr>
          <w:b/>
          <w:sz w:val="20"/>
          <w:szCs w:val="20"/>
        </w:rPr>
      </w:pPr>
    </w:p>
    <w:p w14:paraId="75DEA20D" w14:textId="77777777" w:rsidR="002E1C9A" w:rsidRPr="002E1C9A" w:rsidRDefault="002E1C9A">
      <w:pPr>
        <w:rPr>
          <w:b/>
          <w:sz w:val="20"/>
          <w:szCs w:val="20"/>
        </w:rPr>
      </w:pPr>
    </w:p>
    <w:p w14:paraId="0000000C" w14:textId="77777777" w:rsidR="007D3082" w:rsidRDefault="00FA3437">
      <w:pPr>
        <w:rPr>
          <w:b/>
        </w:rPr>
      </w:pPr>
      <w:r>
        <w:rPr>
          <w:b/>
        </w:rPr>
        <w:t>ФЕДЕРАЛЬНЫЙ ЗАКОН</w:t>
      </w:r>
    </w:p>
    <w:p w14:paraId="0000000D" w14:textId="77777777" w:rsidR="007D3082" w:rsidRDefault="007D3082"/>
    <w:p w14:paraId="0CE0FDE5" w14:textId="77777777" w:rsidR="002E1C9A" w:rsidRDefault="002E1C9A"/>
    <w:p w14:paraId="0000000E" w14:textId="77777777" w:rsidR="007D3082" w:rsidRDefault="007D3082"/>
    <w:p w14:paraId="16B40A42" w14:textId="65EC7539" w:rsidR="00D1342A" w:rsidRDefault="00FA3437">
      <w:pPr>
        <w:rPr>
          <w:b/>
        </w:rPr>
      </w:pPr>
      <w:r>
        <w:rPr>
          <w:b/>
        </w:rPr>
        <w:t>О внесении изменений в Кодекс Российской Федерации об</w:t>
      </w:r>
      <w:r w:rsidR="00C4022C">
        <w:rPr>
          <w:b/>
        </w:rPr>
        <w:t> </w:t>
      </w:r>
      <w:r>
        <w:rPr>
          <w:b/>
        </w:rPr>
        <w:t xml:space="preserve">административных правонарушениях </w:t>
      </w:r>
    </w:p>
    <w:p w14:paraId="0000000F" w14:textId="5CA3C346" w:rsidR="007D3082" w:rsidRDefault="007D3082"/>
    <w:p w14:paraId="3B5A010C" w14:textId="77777777" w:rsidR="00C4022C" w:rsidRDefault="00C4022C"/>
    <w:p w14:paraId="1187414E" w14:textId="77777777" w:rsidR="002E1C9A" w:rsidRPr="00D1342A" w:rsidRDefault="002E1C9A"/>
    <w:p w14:paraId="1F3DCCB2" w14:textId="77777777" w:rsidR="00D1342A" w:rsidRDefault="00D1342A"/>
    <w:p w14:paraId="00000011" w14:textId="607DB388" w:rsidR="007D3082" w:rsidRDefault="00FA3437">
      <w:pPr>
        <w:spacing w:line="360" w:lineRule="auto"/>
        <w:ind w:firstLine="709"/>
        <w:jc w:val="both"/>
      </w:pPr>
      <w:proofErr w:type="gramStart"/>
      <w: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2005, № 10, ст. 762; № 19, ст. 1752; № 27, ст. 2719, 2721; № 52, ст. 5596; 2006, № 45, ст. 4633, 4634; № 50, ст. 5279; 2007, № 26, </w:t>
      </w:r>
      <w:r w:rsidR="00E1786C">
        <w:t>ст. </w:t>
      </w:r>
      <w:r>
        <w:t>3089; № 50, ст. 6246; 2008, № 29, ст. 3418; № 30, ст. 3601;</w:t>
      </w:r>
      <w:proofErr w:type="gramEnd"/>
      <w:r>
        <w:t xml:space="preserve"> № </w:t>
      </w:r>
      <w:proofErr w:type="gramStart"/>
      <w:r>
        <w:t xml:space="preserve">49, </w:t>
      </w:r>
      <w:r w:rsidR="00E1786C">
        <w:t>ст. </w:t>
      </w:r>
      <w:r>
        <w:t>5748; 2009, № 1, ст. 17; № 26, ст. 3132; № 30, ст. 3735; 2010, № 1, ст. 1; № 31, ст. 4155, 4208; 2011, № 1, ст. 47, 54; № 30, ст. 4585; № 48, ст. 6732; 2012, № 24, ст. 3068; № 53, ст. 7639; 2013, № 19, ст. 2318; № 27, ст. 3442, 3465; № 30, ст. 4029, 4034, 4059;</w:t>
      </w:r>
      <w:proofErr w:type="gramEnd"/>
      <w:r>
        <w:t xml:space="preserve"> № 43, ст. 5443, 5452; № 49, ст. 6343; № 52, ст. 6980; 2014, № 6, ст. 557; № 14, ст. 1553; № 26, ст. 3377; № 30, ст. 4220, 4278; № 42, ст. 5615; № 48, ст. 6642, 6653; 2015, № 10, ст. 1416; № 18, ст.</w:t>
      </w:r>
      <w:r w:rsidR="00E1786C">
        <w:t> </w:t>
      </w:r>
      <w:r>
        <w:t xml:space="preserve">2623; 2016, № 15, ст. 2066; № 26, ст. 3887, 3891; № 27, ст. 4286, 4287; </w:t>
      </w:r>
      <w:proofErr w:type="gramStart"/>
      <w:r>
        <w:t>2015, № 29, ст. 4359; 2018, № 47, ст. 7128; 2019, № 12, ст. 1219; № 16, ст.</w:t>
      </w:r>
      <w:r w:rsidR="00E1786C">
        <w:t> </w:t>
      </w:r>
      <w:r>
        <w:t xml:space="preserve">1820; № 23, ст. 2918; № 25, ст. 3161, 3162; № 30, ст. 4119; № 44, </w:t>
      </w:r>
      <w:r>
        <w:lastRenderedPageBreak/>
        <w:t>ст.</w:t>
      </w:r>
      <w:r w:rsidR="00E1786C">
        <w:t> </w:t>
      </w:r>
      <w:r>
        <w:t>6182; № 49, ст. 6964; № 52 ст. 7766; 2020, № 14, ст. 2020, 2029; № 31, ст.</w:t>
      </w:r>
      <w:r w:rsidR="00E1786C">
        <w:t> </w:t>
      </w:r>
      <w:r>
        <w:t>5037) следующие изменения:</w:t>
      </w:r>
      <w:proofErr w:type="gramEnd"/>
    </w:p>
    <w:p w14:paraId="00000012" w14:textId="5CBA55BA" w:rsidR="007D3082" w:rsidRDefault="00FA3437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в части 1 статьи 3.5 после слов «частью 2 статьи 8.2</w:t>
      </w:r>
      <w:r w:rsidRPr="00C632B4">
        <w:rPr>
          <w:vertAlign w:val="superscript"/>
        </w:rPr>
        <w:t>2</w:t>
      </w:r>
      <w:r>
        <w:t xml:space="preserve">,» дополнить словами «частями </w:t>
      </w:r>
      <w:r w:rsidR="00D10636">
        <w:t>2</w:t>
      </w:r>
      <w:r>
        <w:t xml:space="preserve"> и </w:t>
      </w:r>
      <w:r w:rsidR="00D10636">
        <w:t>3</w:t>
      </w:r>
      <w:r>
        <w:t xml:space="preserve"> статьи 8.50, частью 1 статьи 8.51,»;</w:t>
      </w:r>
    </w:p>
    <w:p w14:paraId="00000013" w14:textId="77777777" w:rsidR="007D3082" w:rsidRDefault="00FA3437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наименование главы 8 изложить в следующей редакции:</w:t>
      </w:r>
    </w:p>
    <w:p w14:paraId="00000014" w14:textId="77777777" w:rsidR="007D3082" w:rsidRDefault="00FA3437">
      <w:pPr>
        <w:spacing w:line="360" w:lineRule="auto"/>
        <w:ind w:firstLine="709"/>
        <w:jc w:val="both"/>
      </w:pPr>
      <w:r>
        <w:t>«Глава 8. Административные правонарушения в области охраны окружающей среды, природопользования и обращения с животными»;</w:t>
      </w:r>
    </w:p>
    <w:p w14:paraId="00000015" w14:textId="77777777" w:rsidR="007D3082" w:rsidRDefault="00FA3437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главу 8 дополнить статьями 8.50 – 8.52 следующего содержания:</w:t>
      </w:r>
    </w:p>
    <w:p w14:paraId="00000016" w14:textId="77777777" w:rsidR="007D3082" w:rsidRDefault="00FA3437">
      <w:pPr>
        <w:spacing w:line="360" w:lineRule="auto"/>
        <w:ind w:firstLine="709"/>
        <w:jc w:val="both"/>
      </w:pPr>
      <w:r>
        <w:t xml:space="preserve">«Статья 8.50. </w:t>
      </w:r>
      <w:r w:rsidRPr="00955880">
        <w:rPr>
          <w:b/>
        </w:rPr>
        <w:t>Несоблюдение требований к содержанию животных</w:t>
      </w:r>
    </w:p>
    <w:p w14:paraId="00000017" w14:textId="22A34763" w:rsidR="007D3082" w:rsidRDefault="00FA3437">
      <w:pPr>
        <w:spacing w:line="360" w:lineRule="auto"/>
        <w:ind w:firstLine="709"/>
        <w:jc w:val="both"/>
      </w:pPr>
      <w:r>
        <w:t xml:space="preserve">1. Несоблюдение общих требований к содержанию животных, </w:t>
      </w:r>
      <w:r w:rsidR="00843C39">
        <w:t>за </w:t>
      </w:r>
      <w:r>
        <w:t xml:space="preserve">исключением </w:t>
      </w:r>
      <w:r w:rsidR="00C632B4">
        <w:t xml:space="preserve">требований к содержанию домашних животных, а также </w:t>
      </w:r>
      <w:r>
        <w:t xml:space="preserve">случаев, предусмотренных частями </w:t>
      </w:r>
      <w:r w:rsidR="00D10636">
        <w:t>2 и</w:t>
      </w:r>
      <w:r>
        <w:t xml:space="preserve"> 3 настоящей статьи и статьями 8.51, 8.52 настоящего Кодекса, -</w:t>
      </w:r>
    </w:p>
    <w:p w14:paraId="00000018" w14:textId="72E6CA96" w:rsidR="007D3082" w:rsidRDefault="00FA3437">
      <w:pPr>
        <w:spacing w:line="360" w:lineRule="auto"/>
        <w:ind w:firstLine="709"/>
        <w:jc w:val="both"/>
      </w:pPr>
      <w:r>
        <w:t xml:space="preserve">влечет предупреждение или наложение административного штрафа на граждан в размере от </w:t>
      </w:r>
      <w:r w:rsidR="004939EC">
        <w:t xml:space="preserve">одной </w:t>
      </w:r>
      <w:r>
        <w:t xml:space="preserve">тысяч </w:t>
      </w:r>
      <w:r w:rsidR="004939EC">
        <w:t xml:space="preserve">пятисот </w:t>
      </w:r>
      <w:r>
        <w:t xml:space="preserve">до </w:t>
      </w:r>
      <w:r w:rsidR="004939EC">
        <w:t>трех</w:t>
      </w:r>
      <w:r w:rsidR="00843C39">
        <w:t xml:space="preserve"> тысяч рублей; на </w:t>
      </w:r>
      <w:r>
        <w:t>должностных лиц – от пяти тысяч</w:t>
      </w:r>
      <w:r w:rsidR="00843C39">
        <w:t xml:space="preserve"> до пятнадцати тысяч рублей; на </w:t>
      </w:r>
      <w:r>
        <w:t>юридических лиц –</w:t>
      </w:r>
      <w:r w:rsidR="004939EC">
        <w:t xml:space="preserve"> </w:t>
      </w:r>
      <w:r>
        <w:t>от пятнадцати тысяч до тридцати тысяч рублей.</w:t>
      </w:r>
    </w:p>
    <w:p w14:paraId="7E18E70C" w14:textId="7BCDD75C" w:rsidR="00F727E0" w:rsidRDefault="00427010">
      <w:pPr>
        <w:spacing w:line="360" w:lineRule="auto"/>
        <w:ind w:firstLine="709"/>
        <w:jc w:val="both"/>
      </w:pPr>
      <w:r>
        <w:t>2</w:t>
      </w:r>
      <w:r w:rsidR="00FA3437">
        <w:t xml:space="preserve">. Жестокое обращение с животными при отсутствии признаков уголовно наказуемого деяния - </w:t>
      </w:r>
    </w:p>
    <w:p w14:paraId="0000001C" w14:textId="08CD3116" w:rsidR="007D3082" w:rsidRDefault="00FA3437">
      <w:pPr>
        <w:spacing w:line="360" w:lineRule="auto"/>
        <w:ind w:firstLine="709"/>
        <w:jc w:val="both"/>
      </w:pPr>
      <w:r>
        <w:t xml:space="preserve">влечет наложение административного штрафа на граждан в размере от пяти тысяч до пятнадцати тысяч рублей; на должностных </w:t>
      </w:r>
      <w:r w:rsidR="00843C39">
        <w:t>лиц – от </w:t>
      </w:r>
      <w:r>
        <w:t xml:space="preserve">пятнадцати тысяч до тридцати тысяч рублей; на юридических </w:t>
      </w:r>
      <w:r w:rsidR="00843C39">
        <w:t>лиц – от </w:t>
      </w:r>
      <w:r>
        <w:t>пятидесяти тысяч до ста тысяч рублей.</w:t>
      </w:r>
    </w:p>
    <w:p w14:paraId="0000001D" w14:textId="3E31B59B" w:rsidR="007D3082" w:rsidRDefault="00D10636">
      <w:pPr>
        <w:spacing w:line="360" w:lineRule="auto"/>
        <w:ind w:firstLine="709"/>
        <w:jc w:val="both"/>
      </w:pPr>
      <w:r>
        <w:t>3</w:t>
      </w:r>
      <w:r w:rsidR="00FA3437">
        <w:t xml:space="preserve">. Содержание и использование животных, включенных в </w:t>
      </w:r>
      <w:hyperlink r:id="rId9">
        <w:r w:rsidR="00FA3437">
          <w:t>перечень</w:t>
        </w:r>
      </w:hyperlink>
      <w:r w:rsidR="00FA3437">
        <w:t xml:space="preserve"> жив</w:t>
      </w:r>
      <w:r w:rsidR="00716049">
        <w:t>отных, запрещенных к содержанию,</w:t>
      </w:r>
      <w:r w:rsidR="00716049" w:rsidRPr="00716049">
        <w:t xml:space="preserve"> </w:t>
      </w:r>
      <w:r w:rsidR="00716049" w:rsidRPr="00A95AEA">
        <w:t>если эти действия не содержат признаков уголовно наказуемого деяния,</w:t>
      </w:r>
      <w:r w:rsidR="00716049">
        <w:t xml:space="preserve"> </w:t>
      </w:r>
      <w:r w:rsidR="00FA3437">
        <w:t>-</w:t>
      </w:r>
    </w:p>
    <w:p w14:paraId="0000001E" w14:textId="193BC61E" w:rsidR="007D3082" w:rsidRDefault="00FA3437">
      <w:pPr>
        <w:spacing w:line="360" w:lineRule="auto"/>
        <w:ind w:firstLine="709"/>
        <w:jc w:val="both"/>
      </w:pPr>
      <w:r>
        <w:t xml:space="preserve">влечет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пяти тысяч до пятнадцати тысяч рублей; на должностных </w:t>
      </w:r>
      <w:r w:rsidR="00843C39">
        <w:t xml:space="preserve">лиц – </w:t>
      </w:r>
      <w:r w:rsidR="00843C39">
        <w:lastRenderedPageBreak/>
        <w:t>от </w:t>
      </w:r>
      <w:r>
        <w:t xml:space="preserve">тридцати тысяч до пятидесяти тысяч рублей; на юридических </w:t>
      </w:r>
      <w:r w:rsidR="00843C39">
        <w:t>лиц – от </w:t>
      </w:r>
      <w:r>
        <w:t>ста тысяч до ста пятидесяти тысяч рублей.</w:t>
      </w:r>
    </w:p>
    <w:p w14:paraId="1D4BEB1F" w14:textId="77777777" w:rsidR="00955880" w:rsidRPr="00691DAD" w:rsidRDefault="00955880" w:rsidP="00955880">
      <w:pPr>
        <w:ind w:firstLine="709"/>
        <w:jc w:val="both"/>
        <w:rPr>
          <w:sz w:val="16"/>
          <w:szCs w:val="16"/>
        </w:rPr>
      </w:pPr>
    </w:p>
    <w:tbl>
      <w:tblPr>
        <w:tblStyle w:val="a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090BD8" w:rsidRPr="00955880" w14:paraId="79691B9F" w14:textId="77777777" w:rsidTr="00955880">
        <w:tc>
          <w:tcPr>
            <w:tcW w:w="1701" w:type="dxa"/>
          </w:tcPr>
          <w:p w14:paraId="757B18F9" w14:textId="7DC50344" w:rsidR="00090BD8" w:rsidRPr="00955880" w:rsidRDefault="00090BD8" w:rsidP="00955880">
            <w:pPr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880">
              <w:rPr>
                <w:rFonts w:ascii="Times New Roman" w:hAnsi="Times New Roman"/>
                <w:sz w:val="28"/>
                <w:szCs w:val="28"/>
              </w:rPr>
              <w:t>Статья 8.51.</w:t>
            </w:r>
          </w:p>
        </w:tc>
        <w:tc>
          <w:tcPr>
            <w:tcW w:w="6804" w:type="dxa"/>
          </w:tcPr>
          <w:p w14:paraId="0E7A0045" w14:textId="1A5843A9" w:rsidR="00090BD8" w:rsidRPr="00955880" w:rsidRDefault="00955880" w:rsidP="009558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880">
              <w:rPr>
                <w:rFonts w:ascii="Times New Roman" w:hAnsi="Times New Roman"/>
                <w:b/>
                <w:sz w:val="28"/>
                <w:szCs w:val="28"/>
              </w:rPr>
              <w:t>Несоблюдение требований к использованию животных в культурно-зрелищных целях и их содержанию</w:t>
            </w:r>
          </w:p>
        </w:tc>
      </w:tr>
    </w:tbl>
    <w:p w14:paraId="26FA63E9" w14:textId="77777777" w:rsidR="00955880" w:rsidRDefault="00955880" w:rsidP="00955880">
      <w:pPr>
        <w:ind w:firstLine="709"/>
        <w:jc w:val="both"/>
      </w:pPr>
    </w:p>
    <w:p w14:paraId="00000024" w14:textId="2FF46C70" w:rsidR="007D3082" w:rsidRDefault="00FA3437">
      <w:pPr>
        <w:spacing w:line="360" w:lineRule="auto"/>
        <w:ind w:firstLine="709"/>
        <w:jc w:val="both"/>
      </w:pPr>
      <w:r>
        <w:t>1. Несоблюдение требований к использованию животных в</w:t>
      </w:r>
      <w:r w:rsidR="005630BD">
        <w:t> </w:t>
      </w:r>
      <w:r>
        <w:t>культурно-зрелищных целях и их содержанию -</w:t>
      </w:r>
    </w:p>
    <w:p w14:paraId="00000025" w14:textId="2BAB71BF" w:rsidR="007D3082" w:rsidRDefault="00FA3437">
      <w:pPr>
        <w:spacing w:line="360" w:lineRule="auto"/>
        <w:ind w:firstLine="709"/>
        <w:jc w:val="both"/>
      </w:pPr>
      <w:r>
        <w:t>влечет наложение административного штрафа на граждан в размере от трех тысяч до пятнадцати тысяч рублей; на должностных лиц – от</w:t>
      </w:r>
      <w:r w:rsidR="005630BD">
        <w:t> </w:t>
      </w:r>
      <w:r>
        <w:t>десяти тысяч до тридцати тысяч рублей; на юридических лиц – от</w:t>
      </w:r>
      <w:r w:rsidR="00AC77B4">
        <w:t> </w:t>
      </w:r>
      <w:r>
        <w:t>пятидесяти тысяч до ста тысяч рублей.</w:t>
      </w:r>
    </w:p>
    <w:p w14:paraId="00000026" w14:textId="77777777" w:rsidR="007D3082" w:rsidRDefault="00FA3437">
      <w:pPr>
        <w:spacing w:line="360" w:lineRule="auto"/>
        <w:ind w:firstLine="709"/>
        <w:jc w:val="both"/>
      </w:pPr>
      <w:r>
        <w:t xml:space="preserve">2. Осуществление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 без лицензии, а равно с нарушением требований и условий, предусмотренных лицензией, -</w:t>
      </w:r>
    </w:p>
    <w:p w14:paraId="00000027" w14:textId="3D9DD9B8" w:rsidR="007D3082" w:rsidRDefault="00FA3437">
      <w:pPr>
        <w:spacing w:line="360" w:lineRule="auto"/>
        <w:ind w:firstLine="709"/>
        <w:jc w:val="both"/>
      </w:pPr>
      <w:r>
        <w:t>влечет наложение административного штрафа на должностных лиц в</w:t>
      </w:r>
      <w:r w:rsidR="00AC77B4">
        <w:t> </w:t>
      </w:r>
      <w:proofErr w:type="gramStart"/>
      <w:r>
        <w:t>размере</w:t>
      </w:r>
      <w:proofErr w:type="gramEnd"/>
      <w:r>
        <w:t xml:space="preserve"> от тридцати тысяч до пятидесяти тысяч рублей; на юридических лиц – от ста тысяч до двухсот тысяч рублей.</w:t>
      </w:r>
    </w:p>
    <w:p w14:paraId="52FC006B" w14:textId="77777777" w:rsidR="00691DAD" w:rsidRPr="00691DAD" w:rsidRDefault="00691DAD" w:rsidP="00691DAD">
      <w:pPr>
        <w:ind w:firstLine="709"/>
        <w:jc w:val="both"/>
        <w:rPr>
          <w:sz w:val="16"/>
          <w:szCs w:val="16"/>
        </w:rPr>
      </w:pPr>
      <w:bookmarkStart w:id="1" w:name="_GoBack"/>
    </w:p>
    <w:bookmarkEnd w:id="1"/>
    <w:p w14:paraId="00000029" w14:textId="35D162F4" w:rsidR="007D3082" w:rsidRDefault="00FA3437" w:rsidP="00955880">
      <w:pPr>
        <w:ind w:left="2694" w:hanging="1985"/>
        <w:jc w:val="both"/>
        <w:rPr>
          <w:b/>
        </w:rPr>
      </w:pPr>
      <w:r>
        <w:t xml:space="preserve">Статья 8.52. </w:t>
      </w:r>
      <w:r w:rsidRPr="00090BD8">
        <w:rPr>
          <w:b/>
        </w:rPr>
        <w:t xml:space="preserve">Несоблюдение требований к осуществлению деятельности по обращению с животными без владельцев, животными, </w:t>
      </w:r>
      <w:r w:rsidR="00AC77B4" w:rsidRPr="00090BD8">
        <w:rPr>
          <w:b/>
        </w:rPr>
        <w:t>от </w:t>
      </w:r>
      <w:r w:rsidRPr="00090BD8">
        <w:rPr>
          <w:b/>
        </w:rPr>
        <w:t>права собственности на которые владельцы отказались</w:t>
      </w:r>
    </w:p>
    <w:p w14:paraId="06147481" w14:textId="77777777" w:rsidR="00955880" w:rsidRDefault="00955880" w:rsidP="00955880">
      <w:pPr>
        <w:ind w:left="2694" w:hanging="1985"/>
        <w:jc w:val="both"/>
      </w:pPr>
    </w:p>
    <w:p w14:paraId="0000002A" w14:textId="761E8C77" w:rsidR="007D3082" w:rsidRDefault="000E0F6F" w:rsidP="000E0F6F">
      <w:pPr>
        <w:spacing w:line="360" w:lineRule="auto"/>
        <w:ind w:firstLine="709"/>
        <w:jc w:val="both"/>
      </w:pPr>
      <w:r>
        <w:t xml:space="preserve">1. </w:t>
      </w:r>
      <w:r w:rsidR="00FA3437">
        <w:t>Несоблюдение требований к осуществлению деятельности п</w:t>
      </w:r>
      <w:r w:rsidR="00AC77B4">
        <w:t>о </w:t>
      </w:r>
      <w:r w:rsidR="00FA3437">
        <w:t>обращению с животными владельцами приютов для животных -</w:t>
      </w:r>
    </w:p>
    <w:p w14:paraId="0000002B" w14:textId="439AB65E" w:rsidR="007D3082" w:rsidRDefault="00FA3437" w:rsidP="000E0F6F">
      <w:pPr>
        <w:spacing w:line="360" w:lineRule="auto"/>
        <w:ind w:firstLine="709"/>
        <w:jc w:val="both"/>
      </w:pPr>
      <w:r>
        <w:t xml:space="preserve">влечет предупреждение или наложение административного штрафа на должностных лиц в размере от пяти тысяч до пятнадцати тысяч рублей; </w:t>
      </w:r>
      <w:r w:rsidR="00AC77B4">
        <w:t> </w:t>
      </w:r>
      <w:r>
        <w:t>на юридических лиц  – от пятнадцати тысяч до тридцати тысяч рублей.</w:t>
      </w:r>
    </w:p>
    <w:p w14:paraId="0000002C" w14:textId="458960A0" w:rsidR="007D3082" w:rsidRDefault="000E0F6F">
      <w:pPr>
        <w:spacing w:line="360" w:lineRule="auto"/>
        <w:ind w:firstLine="709"/>
        <w:jc w:val="both"/>
      </w:pPr>
      <w:r>
        <w:lastRenderedPageBreak/>
        <w:t xml:space="preserve">2. </w:t>
      </w:r>
      <w:r w:rsidR="00FA3437">
        <w:t>Несоблюдение требований к осуществлению деятельности по</w:t>
      </w:r>
      <w:r w:rsidR="00AC77B4">
        <w:t> </w:t>
      </w:r>
      <w:r w:rsidR="00FA3437">
        <w:t xml:space="preserve">обращению с животными без владельцев - </w:t>
      </w:r>
    </w:p>
    <w:p w14:paraId="0000002D" w14:textId="7DACA84A" w:rsidR="007D3082" w:rsidRDefault="00FA3437">
      <w:pPr>
        <w:spacing w:line="360" w:lineRule="auto"/>
        <w:ind w:firstLine="709"/>
        <w:jc w:val="both"/>
      </w:pPr>
      <w:r>
        <w:t xml:space="preserve">влечет предупреждение или наложение административного штрафа на граждан в размере от трех тысяч до пяти тысяч рублей; на должностных лиц – от пяти тысяч до пятнадцати тысяч рублей; на юридических </w:t>
      </w:r>
      <w:r w:rsidR="0042374A">
        <w:t>лиц – от </w:t>
      </w:r>
      <w:r>
        <w:t>тридцати тысяч до пятидесяти тысяч рублей.</w:t>
      </w:r>
    </w:p>
    <w:p w14:paraId="0E9AB8CA" w14:textId="77777777" w:rsidR="000E0F6F" w:rsidRDefault="000E0F6F">
      <w:pPr>
        <w:spacing w:line="360" w:lineRule="auto"/>
        <w:ind w:firstLine="709"/>
        <w:jc w:val="both"/>
      </w:pPr>
      <w:r>
        <w:t>Примечание:</w:t>
      </w:r>
    </w:p>
    <w:p w14:paraId="0000002E" w14:textId="32406E61" w:rsidR="007D3082" w:rsidRDefault="00FA3437">
      <w:pPr>
        <w:spacing w:line="360" w:lineRule="auto"/>
        <w:ind w:firstLine="709"/>
        <w:jc w:val="both"/>
      </w:pPr>
      <w:r>
        <w:t xml:space="preserve">Для целей настоящей статьи под владельцами приютов для животных понимаются лица, определенные в </w:t>
      </w:r>
      <w:proofErr w:type="gramStart"/>
      <w:r>
        <w:t>качестве</w:t>
      </w:r>
      <w:proofErr w:type="gramEnd"/>
      <w:r>
        <w:t xml:space="preserve"> таковых Федеральным законом от 27 декабря 2018 г. </w:t>
      </w:r>
      <w:r w:rsidR="0042374A">
        <w:t>№ 498-ФЗ «Об </w:t>
      </w:r>
      <w:r>
        <w:t>ответственном обращении с жив</w:t>
      </w:r>
      <w:r w:rsidR="0042374A">
        <w:t>отными и о внесении изменений в </w:t>
      </w:r>
      <w:r>
        <w:t>отдельные законодательные акты Российской Федерации.»;</w:t>
      </w:r>
    </w:p>
    <w:p w14:paraId="00000031" w14:textId="7C5ECAEB" w:rsidR="007D3082" w:rsidRDefault="00FA3437" w:rsidP="00A9261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в части 1 статьи 23.14 слова «</w:t>
      </w:r>
      <w:proofErr w:type="gramStart"/>
      <w:r>
        <w:t>предусмотренных</w:t>
      </w:r>
      <w:proofErr w:type="gramEnd"/>
      <w:r>
        <w:t xml:space="preserve"> статьями» заменить словами «предус</w:t>
      </w:r>
      <w:r w:rsidR="0042374A">
        <w:t xml:space="preserve">мотренных частью </w:t>
      </w:r>
      <w:r w:rsidR="006171A3">
        <w:t>2</w:t>
      </w:r>
      <w:r w:rsidR="0042374A">
        <w:t xml:space="preserve"> статьи 8.50, статьями </w:t>
      </w:r>
      <w:r>
        <w:t>8.51,»;</w:t>
      </w:r>
    </w:p>
    <w:p w14:paraId="00000032" w14:textId="284B897B" w:rsidR="007D3082" w:rsidRDefault="00A9261D">
      <w:pPr>
        <w:spacing w:line="360" w:lineRule="auto"/>
        <w:ind w:firstLine="709"/>
        <w:jc w:val="both"/>
      </w:pPr>
      <w:r>
        <w:t>5)</w:t>
      </w:r>
      <w:r w:rsidR="00FA3437">
        <w:t xml:space="preserve"> дополнить стат</w:t>
      </w:r>
      <w:r>
        <w:t>ьями</w:t>
      </w:r>
      <w:r w:rsidR="00FA3437">
        <w:t xml:space="preserve"> 23.9</w:t>
      </w:r>
      <w:r w:rsidR="00F975C4">
        <w:t>4</w:t>
      </w:r>
      <w:r>
        <w:t xml:space="preserve"> и 23.9</w:t>
      </w:r>
      <w:r w:rsidR="00F975C4">
        <w:t>5</w:t>
      </w:r>
      <w:r w:rsidR="00FA3437">
        <w:t xml:space="preserve"> следующего содержания:</w:t>
      </w:r>
    </w:p>
    <w:p w14:paraId="00000033" w14:textId="7ECCA5AD" w:rsidR="007D3082" w:rsidRDefault="00FA3437" w:rsidP="000E0F6F">
      <w:pPr>
        <w:ind w:left="2835" w:hanging="2126"/>
        <w:jc w:val="both"/>
        <w:rPr>
          <w:b/>
        </w:rPr>
      </w:pPr>
      <w:r>
        <w:t>«Статья 23.9</w:t>
      </w:r>
      <w:r w:rsidR="00F975C4">
        <w:t>4</w:t>
      </w:r>
      <w:r>
        <w:t xml:space="preserve">. </w:t>
      </w:r>
      <w:r w:rsidRPr="000E0F6F">
        <w:rPr>
          <w:b/>
        </w:rPr>
        <w:t>Федеральный орган исполнительной власти, осуществляющий функции по контролю и надзору в сфере природопользования</w:t>
      </w:r>
    </w:p>
    <w:p w14:paraId="4C3FA94E" w14:textId="77777777" w:rsidR="000E0F6F" w:rsidRDefault="000E0F6F" w:rsidP="000E0F6F">
      <w:pPr>
        <w:ind w:left="2835" w:hanging="2126"/>
        <w:jc w:val="both"/>
      </w:pPr>
    </w:p>
    <w:p w14:paraId="00000034" w14:textId="243CCB57" w:rsidR="007D3082" w:rsidRDefault="00FA3437">
      <w:pPr>
        <w:spacing w:line="360" w:lineRule="auto"/>
        <w:ind w:firstLine="709"/>
        <w:jc w:val="both"/>
      </w:pPr>
      <w:r>
        <w:t>1. Федеральный орган исполнительной власти, осуществляющий функции по контролю и надзору в сфере природопользования рассматривает дела об административных правонарушениях, предусмотренных стать</w:t>
      </w:r>
      <w:r w:rsidR="006171A3">
        <w:t>ей</w:t>
      </w:r>
      <w:r>
        <w:t xml:space="preserve"> 8.50 настоящего Кодекса.</w:t>
      </w:r>
    </w:p>
    <w:p w14:paraId="00000035" w14:textId="6CA1BD9F" w:rsidR="007D3082" w:rsidRDefault="00FA3437">
      <w:pPr>
        <w:spacing w:line="360" w:lineRule="auto"/>
        <w:ind w:firstLine="709"/>
        <w:jc w:val="both"/>
      </w:pPr>
      <w:r>
        <w:t>2. Рассматривать дела об административных правонарушениях от</w:t>
      </w:r>
      <w:r w:rsidR="0042374A">
        <w:t> </w:t>
      </w:r>
      <w:r>
        <w:t>имени органов, указанных в части 1 настоящей статьи, в пределах своих полномочий вправе:</w:t>
      </w:r>
    </w:p>
    <w:p w14:paraId="00000036" w14:textId="77777777" w:rsidR="007D3082" w:rsidRDefault="00FA3437">
      <w:pPr>
        <w:spacing w:line="360" w:lineRule="auto"/>
        <w:ind w:firstLine="709"/>
        <w:jc w:val="both"/>
      </w:pPr>
      <w:r>
        <w:t>1) руководитель федерального органа исполнительной власти, осуществляющего функции по контролю и надзору в сфере природопользования, его заместители;</w:t>
      </w:r>
    </w:p>
    <w:p w14:paraId="00000037" w14:textId="7BA502EB" w:rsidR="007D3082" w:rsidRDefault="00FA3437">
      <w:pPr>
        <w:spacing w:line="360" w:lineRule="auto"/>
        <w:ind w:firstLine="709"/>
        <w:jc w:val="both"/>
      </w:pPr>
      <w:r>
        <w:lastRenderedPageBreak/>
        <w:t xml:space="preserve">2) руководители структурных подразделений федерального органа исполнительной власти, осуществляющего функции по контролю </w:t>
      </w:r>
      <w:r w:rsidR="0042374A">
        <w:t>и </w:t>
      </w:r>
      <w:r>
        <w:t>надзору в сфере природопользования, их заместители;</w:t>
      </w:r>
    </w:p>
    <w:p w14:paraId="00000038" w14:textId="3608D947" w:rsidR="007D3082" w:rsidRDefault="00FA3437">
      <w:pPr>
        <w:spacing w:line="360" w:lineRule="auto"/>
        <w:ind w:firstLine="709"/>
        <w:jc w:val="both"/>
      </w:pPr>
      <w:r>
        <w:t xml:space="preserve">3) руководители территориальных органов федерального органа исполнительной власти, осуществляющего функции по контролю </w:t>
      </w:r>
      <w:r w:rsidR="0042374A">
        <w:t>и </w:t>
      </w:r>
      <w:r>
        <w:t>надзору в сфере природопользования, их заместители;</w:t>
      </w:r>
    </w:p>
    <w:p w14:paraId="0000003A" w14:textId="7470C9AA" w:rsidR="007D3082" w:rsidRDefault="00FA3437" w:rsidP="00A9261D">
      <w:pPr>
        <w:spacing w:line="360" w:lineRule="auto"/>
        <w:ind w:firstLine="709"/>
        <w:jc w:val="both"/>
        <w:rPr>
          <w:i/>
        </w:rPr>
      </w:pPr>
      <w:r>
        <w:t xml:space="preserve">4) начальники отделов, заместители начальников отделов, главные </w:t>
      </w:r>
      <w:r w:rsidR="0042374A">
        <w:t>и </w:t>
      </w:r>
      <w:r>
        <w:t>старшие государственные инспектора территориальных органов федерального органа исполнительной власти, осуществляющего функции по контролю и надзору в сфере природопользования.</w:t>
      </w:r>
    </w:p>
    <w:p w14:paraId="0000003B" w14:textId="001E7C32" w:rsidR="007D3082" w:rsidRDefault="00FA3437" w:rsidP="000E0F6F">
      <w:pPr>
        <w:ind w:left="2977" w:hanging="2268"/>
        <w:jc w:val="both"/>
        <w:rPr>
          <w:b/>
        </w:rPr>
      </w:pPr>
      <w:r>
        <w:t>Статья 23.9</w:t>
      </w:r>
      <w:r w:rsidR="00F975C4">
        <w:t>5</w:t>
      </w:r>
      <w:r w:rsidRPr="000E0F6F">
        <w:t>.</w:t>
      </w:r>
      <w:r w:rsidRPr="000E0F6F">
        <w:rPr>
          <w:b/>
        </w:rPr>
        <w:t xml:space="preserve"> Органы исполнительной власти субъектов Российской Федерации, осуществляющие региональный государственный контроль (надзор) в области обращения с животными</w:t>
      </w:r>
    </w:p>
    <w:p w14:paraId="33A8E8F1" w14:textId="77777777" w:rsidR="000E0F6F" w:rsidRDefault="000E0F6F" w:rsidP="000E0F6F">
      <w:pPr>
        <w:ind w:left="2977" w:hanging="2268"/>
        <w:jc w:val="both"/>
      </w:pPr>
    </w:p>
    <w:p w14:paraId="0000003C" w14:textId="127E9E39" w:rsidR="007D3082" w:rsidRDefault="00FA3437">
      <w:pPr>
        <w:spacing w:line="360" w:lineRule="auto"/>
        <w:ind w:firstLine="709"/>
        <w:jc w:val="both"/>
      </w:pPr>
      <w:r>
        <w:t>1. Органы исполнительной власти субъектов Российской Федерации, осуществляющие региональный государственный контроль (надзор) в</w:t>
      </w:r>
      <w:r w:rsidR="0042374A">
        <w:t> </w:t>
      </w:r>
      <w:r>
        <w:t>области обращения с животными, рассматривают дела об</w:t>
      </w:r>
      <w:r w:rsidR="0042374A">
        <w:t> </w:t>
      </w:r>
      <w:r>
        <w:t xml:space="preserve">административных правонарушениях, предусмотренных </w:t>
      </w:r>
      <w:r w:rsidR="00F975C4">
        <w:t xml:space="preserve">частями 1 и 2 </w:t>
      </w:r>
      <w:r>
        <w:t>стать</w:t>
      </w:r>
      <w:r w:rsidR="00F975C4">
        <w:t>и</w:t>
      </w:r>
      <w:r w:rsidR="006171A3">
        <w:t xml:space="preserve"> 8.50 и </w:t>
      </w:r>
      <w:r w:rsidR="00F975C4">
        <w:t xml:space="preserve">статьей </w:t>
      </w:r>
      <w:r>
        <w:t>8.52 настоящего Кодекса.</w:t>
      </w:r>
    </w:p>
    <w:p w14:paraId="0000003D" w14:textId="3E375F37" w:rsidR="007D3082" w:rsidRDefault="00FA3437">
      <w:pPr>
        <w:spacing w:line="360" w:lineRule="auto"/>
        <w:ind w:firstLine="709"/>
        <w:jc w:val="both"/>
      </w:pPr>
      <w:r>
        <w:t>2. Рассматривать дела об административных правонарушениях от</w:t>
      </w:r>
      <w:r w:rsidR="0042374A">
        <w:t> </w:t>
      </w:r>
      <w:r>
        <w:t>имени органов, указанных в части 1 настоящей статьи, вправе руководители соответствующих органов исполнительной власти субъектов Российской Федерации, их заместители</w:t>
      </w:r>
      <w:proofErr w:type="gramStart"/>
      <w:r>
        <w:t>.».</w:t>
      </w:r>
      <w:proofErr w:type="gramEnd"/>
    </w:p>
    <w:p w14:paraId="0000003E" w14:textId="77777777" w:rsidR="007D3082" w:rsidRDefault="007D3082">
      <w:pPr>
        <w:ind w:firstLine="709"/>
        <w:jc w:val="both"/>
      </w:pPr>
    </w:p>
    <w:p w14:paraId="0000003F" w14:textId="77777777" w:rsidR="007D3082" w:rsidRDefault="007D3082">
      <w:pPr>
        <w:ind w:firstLine="709"/>
        <w:jc w:val="both"/>
      </w:pPr>
    </w:p>
    <w:p w14:paraId="00000040" w14:textId="77777777" w:rsidR="007D3082" w:rsidRDefault="007D3082">
      <w:pPr>
        <w:ind w:firstLine="709"/>
        <w:jc w:val="both"/>
      </w:pPr>
    </w:p>
    <w:p w14:paraId="00000041" w14:textId="77777777" w:rsidR="007D3082" w:rsidRDefault="00FA3437">
      <w:pPr>
        <w:jc w:val="left"/>
      </w:pPr>
      <w:r>
        <w:t xml:space="preserve">          Президент </w:t>
      </w:r>
    </w:p>
    <w:p w14:paraId="00000042" w14:textId="77777777" w:rsidR="007D3082" w:rsidRDefault="00FA3437">
      <w:pPr>
        <w:jc w:val="left"/>
      </w:pPr>
      <w:r>
        <w:t xml:space="preserve">Российской Федерации                                                                           </w:t>
      </w:r>
      <w:proofErr w:type="spellStart"/>
      <w:r>
        <w:t>В.Путин</w:t>
      </w:r>
      <w:proofErr w:type="spellEnd"/>
    </w:p>
    <w:p w14:paraId="00000043" w14:textId="77777777" w:rsidR="007D3082" w:rsidRDefault="007D3082">
      <w:pPr>
        <w:jc w:val="both"/>
      </w:pPr>
    </w:p>
    <w:sectPr w:rsidR="007D3082" w:rsidSect="00B816DA">
      <w:headerReference w:type="default" r:id="rId10"/>
      <w:pgSz w:w="11906" w:h="16838"/>
      <w:pgMar w:top="1418" w:right="1418" w:bottom="136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674A" w14:textId="77777777" w:rsidR="003F4BBD" w:rsidRDefault="003F4BBD">
      <w:r>
        <w:separator/>
      </w:r>
    </w:p>
  </w:endnote>
  <w:endnote w:type="continuationSeparator" w:id="0">
    <w:p w14:paraId="153CD60F" w14:textId="77777777" w:rsidR="003F4BBD" w:rsidRDefault="003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17A2A" w14:textId="77777777" w:rsidR="003F4BBD" w:rsidRDefault="003F4BBD">
      <w:r>
        <w:separator/>
      </w:r>
    </w:p>
  </w:footnote>
  <w:footnote w:type="continuationSeparator" w:id="0">
    <w:p w14:paraId="3D00ABA0" w14:textId="77777777" w:rsidR="003F4BBD" w:rsidRDefault="003F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E" w14:textId="77777777" w:rsidR="007D3082" w:rsidRDefault="00FA34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fldChar w:fldCharType="begin"/>
    </w:r>
    <w:r>
      <w:instrText>PAGE</w:instrText>
    </w:r>
    <w:r>
      <w:fldChar w:fldCharType="separate"/>
    </w:r>
    <w:r w:rsidR="00691DA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451"/>
    <w:multiLevelType w:val="multilevel"/>
    <w:tmpl w:val="1A163DE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E6AEC"/>
    <w:multiLevelType w:val="multilevel"/>
    <w:tmpl w:val="7898C3CE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3082"/>
    <w:rsid w:val="0008193F"/>
    <w:rsid w:val="00090BD8"/>
    <w:rsid w:val="000D6F90"/>
    <w:rsid w:val="000E0F6F"/>
    <w:rsid w:val="00167061"/>
    <w:rsid w:val="002E1C9A"/>
    <w:rsid w:val="002F13B2"/>
    <w:rsid w:val="00310A7F"/>
    <w:rsid w:val="003B7512"/>
    <w:rsid w:val="003F4BBD"/>
    <w:rsid w:val="0042374A"/>
    <w:rsid w:val="00427010"/>
    <w:rsid w:val="004939EC"/>
    <w:rsid w:val="004D409E"/>
    <w:rsid w:val="00537F90"/>
    <w:rsid w:val="005630BD"/>
    <w:rsid w:val="006171A3"/>
    <w:rsid w:val="00691DAD"/>
    <w:rsid w:val="00716049"/>
    <w:rsid w:val="007825A6"/>
    <w:rsid w:val="007D3082"/>
    <w:rsid w:val="00843C39"/>
    <w:rsid w:val="008C0EF1"/>
    <w:rsid w:val="009107CD"/>
    <w:rsid w:val="00955880"/>
    <w:rsid w:val="00A047D8"/>
    <w:rsid w:val="00A9261D"/>
    <w:rsid w:val="00AC77B4"/>
    <w:rsid w:val="00AE0B30"/>
    <w:rsid w:val="00B816DA"/>
    <w:rsid w:val="00BC5BAB"/>
    <w:rsid w:val="00C4022C"/>
    <w:rsid w:val="00C632B4"/>
    <w:rsid w:val="00C71BC1"/>
    <w:rsid w:val="00D10636"/>
    <w:rsid w:val="00D1342A"/>
    <w:rsid w:val="00E1786C"/>
    <w:rsid w:val="00E5582D"/>
    <w:rsid w:val="00F727E0"/>
    <w:rsid w:val="00F975C4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3"/>
    <w:rPr>
      <w:color w:val="000000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F4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BFD"/>
  </w:style>
  <w:style w:type="paragraph" w:styleId="a6">
    <w:name w:val="footer"/>
    <w:basedOn w:val="a"/>
    <w:link w:val="a7"/>
    <w:uiPriority w:val="99"/>
    <w:unhideWhenUsed/>
    <w:rsid w:val="00CF4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BFD"/>
  </w:style>
  <w:style w:type="paragraph" w:styleId="a8">
    <w:name w:val="Balloon Text"/>
    <w:basedOn w:val="a"/>
    <w:link w:val="a9"/>
    <w:uiPriority w:val="99"/>
    <w:semiHidden/>
    <w:unhideWhenUsed/>
    <w:rsid w:val="00EB1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1065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onsPlusNormal">
    <w:name w:val="ConsPlusNormal"/>
    <w:rsid w:val="00D52DA8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0C1F7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1162"/>
    <w:pPr>
      <w:ind w:left="708"/>
    </w:pPr>
  </w:style>
  <w:style w:type="table" w:customStyle="1" w:styleId="10">
    <w:name w:val="Сетка таблицы1"/>
    <w:basedOn w:val="a1"/>
    <w:next w:val="aa"/>
    <w:uiPriority w:val="59"/>
    <w:rsid w:val="0027635F"/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A78F7"/>
    <w:rPr>
      <w:color w:val="0000FF"/>
      <w:u w:val="single"/>
    </w:rPr>
  </w:style>
  <w:style w:type="table" w:customStyle="1" w:styleId="21">
    <w:name w:val="Сетка таблицы21"/>
    <w:basedOn w:val="a1"/>
    <w:next w:val="aa"/>
    <w:uiPriority w:val="59"/>
    <w:rsid w:val="005E301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3"/>
    <w:rPr>
      <w:color w:val="000000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F4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BFD"/>
  </w:style>
  <w:style w:type="paragraph" w:styleId="a6">
    <w:name w:val="footer"/>
    <w:basedOn w:val="a"/>
    <w:link w:val="a7"/>
    <w:uiPriority w:val="99"/>
    <w:unhideWhenUsed/>
    <w:rsid w:val="00CF4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BFD"/>
  </w:style>
  <w:style w:type="paragraph" w:styleId="a8">
    <w:name w:val="Balloon Text"/>
    <w:basedOn w:val="a"/>
    <w:link w:val="a9"/>
    <w:uiPriority w:val="99"/>
    <w:semiHidden/>
    <w:unhideWhenUsed/>
    <w:rsid w:val="00EB1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1065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onsPlusNormal">
    <w:name w:val="ConsPlusNormal"/>
    <w:rsid w:val="00D52DA8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0C1F7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1162"/>
    <w:pPr>
      <w:ind w:left="708"/>
    </w:pPr>
  </w:style>
  <w:style w:type="table" w:customStyle="1" w:styleId="10">
    <w:name w:val="Сетка таблицы1"/>
    <w:basedOn w:val="a1"/>
    <w:next w:val="aa"/>
    <w:uiPriority w:val="59"/>
    <w:rsid w:val="0027635F"/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A78F7"/>
    <w:rPr>
      <w:color w:val="0000FF"/>
      <w:u w:val="single"/>
    </w:rPr>
  </w:style>
  <w:style w:type="table" w:customStyle="1" w:styleId="21">
    <w:name w:val="Сетка таблицы21"/>
    <w:basedOn w:val="a1"/>
    <w:next w:val="aa"/>
    <w:uiPriority w:val="59"/>
    <w:rsid w:val="005E301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9U23gMYnJGdl+USrAKLSGtlMg==">AMUW2mUKjmfF9Jzc07u6T0iMUiUP2G+Wrh8XoqRv5ZoJDhWqoOTofhhuGgQmXDCqlJ7ev0VO0M6olCXBxOoUPooEOtXSJggAp3nOArLF1X1F3G6siAv3DLSvSbXZylzTmzeYHgR1y9af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moskaleva_mn</dc:creator>
  <cp:lastModifiedBy>Свинухова Людмила Сергеевна</cp:lastModifiedBy>
  <cp:revision>6</cp:revision>
  <cp:lastPrinted>2021-07-05T12:24:00Z</cp:lastPrinted>
  <dcterms:created xsi:type="dcterms:W3CDTF">2021-04-29T06:45:00Z</dcterms:created>
  <dcterms:modified xsi:type="dcterms:W3CDTF">2021-07-05T12:25:00Z</dcterms:modified>
</cp:coreProperties>
</file>